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C2A9" w14:textId="77777777" w:rsidR="000168E6" w:rsidRPr="003904CB" w:rsidRDefault="003233D5" w:rsidP="003233D5">
      <w:pPr>
        <w:jc w:val="center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PRZEDMIOTOWY SYSTEM OCENIANIA Z JĘZYKA POLSKIEGO w</w:t>
      </w:r>
      <w:r w:rsidR="00CD665B" w:rsidRPr="003904CB">
        <w:rPr>
          <w:rFonts w:ascii="Calibri" w:eastAsia="Times New Roman" w:hAnsi="Calibri" w:cs="Times New Roman"/>
          <w:b/>
          <w:sz w:val="20"/>
        </w:rPr>
        <w:t xml:space="preserve"> Zespole Szkół Katolickich</w:t>
      </w:r>
      <w:r w:rsidRPr="003904CB">
        <w:rPr>
          <w:rFonts w:ascii="Calibri" w:eastAsia="Times New Roman" w:hAnsi="Calibri" w:cs="Times New Roman"/>
          <w:b/>
          <w:sz w:val="20"/>
        </w:rPr>
        <w:t xml:space="preserve"> </w:t>
      </w:r>
    </w:p>
    <w:p w14:paraId="0BFCC19D" w14:textId="77777777" w:rsidR="000168E6" w:rsidRPr="003904CB" w:rsidRDefault="000168E6" w:rsidP="003233D5">
      <w:pPr>
        <w:jc w:val="center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im. Jana Pawła II  w Łodzi</w:t>
      </w:r>
    </w:p>
    <w:p w14:paraId="7A9C4CF1" w14:textId="77777777" w:rsidR="003233D5" w:rsidRPr="003904CB" w:rsidRDefault="003233D5" w:rsidP="000168E6">
      <w:pPr>
        <w:jc w:val="center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LICEUM OGÓLNOKSZTAŁCĄ</w:t>
      </w:r>
      <w:r w:rsidR="00CD665B" w:rsidRPr="003904CB">
        <w:rPr>
          <w:rFonts w:ascii="Calibri" w:eastAsia="Times New Roman" w:hAnsi="Calibri" w:cs="Times New Roman"/>
          <w:b/>
          <w:sz w:val="20"/>
        </w:rPr>
        <w:t xml:space="preserve">CE (po szkole podstawowej) </w:t>
      </w:r>
      <w:r w:rsidRPr="003904CB">
        <w:rPr>
          <w:rFonts w:ascii="Calibri" w:eastAsia="Times New Roman" w:hAnsi="Calibri" w:cs="Times New Roman"/>
          <w:b/>
          <w:sz w:val="20"/>
        </w:rPr>
        <w:t xml:space="preserve"> </w:t>
      </w:r>
      <w:bookmarkStart w:id="0" w:name="_Hlk18172977"/>
    </w:p>
    <w:bookmarkEnd w:id="0"/>
    <w:p w14:paraId="5940C07F" w14:textId="1358F75E" w:rsidR="00B13AD9" w:rsidRPr="003904CB" w:rsidRDefault="00CD665B" w:rsidP="003233D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904CB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</w:t>
      </w:r>
      <w:r w:rsidR="00590C20" w:rsidRPr="003904CB">
        <w:rPr>
          <w:rFonts w:ascii="Calibri" w:eastAsia="Times New Roman" w:hAnsi="Calibri" w:cs="Times New Roman"/>
          <w:b/>
          <w:sz w:val="20"/>
          <w:szCs w:val="20"/>
        </w:rPr>
        <w:t>ROK SZKOLNY 20</w:t>
      </w:r>
      <w:r w:rsidR="003904CB" w:rsidRPr="003904CB">
        <w:rPr>
          <w:rFonts w:ascii="Calibri" w:eastAsia="Times New Roman" w:hAnsi="Calibri" w:cs="Times New Roman"/>
          <w:b/>
          <w:sz w:val="20"/>
          <w:szCs w:val="20"/>
        </w:rPr>
        <w:t>2</w:t>
      </w:r>
      <w:r w:rsidR="003F5875">
        <w:rPr>
          <w:rFonts w:ascii="Calibri" w:eastAsia="Times New Roman" w:hAnsi="Calibri" w:cs="Times New Roman"/>
          <w:b/>
          <w:sz w:val="20"/>
          <w:szCs w:val="20"/>
        </w:rPr>
        <w:t>1</w:t>
      </w:r>
      <w:r w:rsidR="00590C20" w:rsidRPr="003904CB">
        <w:rPr>
          <w:rFonts w:ascii="Calibri" w:eastAsia="Times New Roman" w:hAnsi="Calibri" w:cs="Times New Roman"/>
          <w:b/>
          <w:sz w:val="20"/>
          <w:szCs w:val="20"/>
        </w:rPr>
        <w:t>/20</w:t>
      </w:r>
      <w:r w:rsidRPr="003904CB">
        <w:rPr>
          <w:rFonts w:ascii="Calibri" w:eastAsia="Times New Roman" w:hAnsi="Calibri" w:cs="Times New Roman"/>
          <w:b/>
          <w:sz w:val="20"/>
          <w:szCs w:val="20"/>
        </w:rPr>
        <w:t>2</w:t>
      </w:r>
      <w:r w:rsidR="003F5875">
        <w:rPr>
          <w:rFonts w:ascii="Calibri" w:eastAsia="Times New Roman" w:hAnsi="Calibri" w:cs="Times New Roman"/>
          <w:b/>
          <w:sz w:val="20"/>
          <w:szCs w:val="20"/>
        </w:rPr>
        <w:t>2</w:t>
      </w:r>
    </w:p>
    <w:p w14:paraId="2425A739" w14:textId="1640FBEC" w:rsidR="003233D5" w:rsidRPr="003904CB" w:rsidRDefault="00B13AD9" w:rsidP="003233D5">
      <w:pPr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KL</w:t>
      </w:r>
      <w:r w:rsidR="007E4B38" w:rsidRPr="003904CB">
        <w:rPr>
          <w:rFonts w:ascii="Calibri" w:eastAsia="Times New Roman" w:hAnsi="Calibri" w:cs="Times New Roman"/>
          <w:b/>
          <w:sz w:val="20"/>
        </w:rPr>
        <w:t>AS</w:t>
      </w:r>
      <w:r w:rsidR="00CD665B" w:rsidRPr="003904CB">
        <w:rPr>
          <w:rFonts w:ascii="Calibri" w:eastAsia="Times New Roman" w:hAnsi="Calibri" w:cs="Times New Roman"/>
          <w:b/>
          <w:sz w:val="20"/>
        </w:rPr>
        <w:t>Y:</w:t>
      </w:r>
      <w:r w:rsidR="00311367" w:rsidRPr="003904CB">
        <w:rPr>
          <w:rFonts w:ascii="Calibri" w:eastAsia="Times New Roman" w:hAnsi="Calibri" w:cs="Times New Roman"/>
          <w:b/>
          <w:sz w:val="20"/>
        </w:rPr>
        <w:t xml:space="preserve"> I</w:t>
      </w:r>
      <w:r w:rsidR="003904CB" w:rsidRPr="003904CB">
        <w:rPr>
          <w:rFonts w:ascii="Calibri" w:eastAsia="Times New Roman" w:hAnsi="Calibri" w:cs="Times New Roman"/>
          <w:b/>
          <w:sz w:val="20"/>
        </w:rPr>
        <w:t>I</w:t>
      </w:r>
      <w:r w:rsidR="003F5875">
        <w:rPr>
          <w:rFonts w:ascii="Calibri" w:eastAsia="Times New Roman" w:hAnsi="Calibri" w:cs="Times New Roman"/>
          <w:b/>
          <w:sz w:val="20"/>
        </w:rPr>
        <w:t>I</w:t>
      </w:r>
      <w:r w:rsidR="003306FA" w:rsidRPr="003904CB">
        <w:rPr>
          <w:rFonts w:ascii="Calibri" w:eastAsia="Times New Roman" w:hAnsi="Calibri" w:cs="Times New Roman"/>
          <w:b/>
          <w:sz w:val="20"/>
        </w:rPr>
        <w:t xml:space="preserve"> </w:t>
      </w:r>
      <w:r w:rsidR="007E4B38" w:rsidRPr="003904CB">
        <w:rPr>
          <w:rFonts w:ascii="Calibri" w:eastAsia="Times New Roman" w:hAnsi="Calibri" w:cs="Times New Roman"/>
          <w:b/>
          <w:sz w:val="20"/>
        </w:rPr>
        <w:t>a</w:t>
      </w:r>
      <w:r w:rsidR="00CD665B" w:rsidRPr="003904CB">
        <w:rPr>
          <w:rFonts w:ascii="Calibri" w:eastAsia="Times New Roman" w:hAnsi="Calibri" w:cs="Times New Roman"/>
          <w:b/>
          <w:sz w:val="20"/>
        </w:rPr>
        <w:t xml:space="preserve"> i I</w:t>
      </w:r>
      <w:r w:rsidR="003F5875">
        <w:rPr>
          <w:rFonts w:ascii="Calibri" w:eastAsia="Times New Roman" w:hAnsi="Calibri" w:cs="Times New Roman"/>
          <w:b/>
          <w:sz w:val="20"/>
        </w:rPr>
        <w:t>I</w:t>
      </w:r>
      <w:r w:rsidR="003904CB" w:rsidRPr="003904CB">
        <w:rPr>
          <w:rFonts w:ascii="Calibri" w:eastAsia="Times New Roman" w:hAnsi="Calibri" w:cs="Times New Roman"/>
          <w:b/>
          <w:sz w:val="20"/>
        </w:rPr>
        <w:t>I</w:t>
      </w:r>
      <w:r w:rsidR="00CD665B" w:rsidRPr="003904CB">
        <w:rPr>
          <w:rFonts w:ascii="Calibri" w:eastAsia="Times New Roman" w:hAnsi="Calibri" w:cs="Times New Roman"/>
          <w:b/>
          <w:sz w:val="20"/>
        </w:rPr>
        <w:t xml:space="preserve"> b LO  poziom podstawowy</w:t>
      </w:r>
      <w:r w:rsidR="001107CE">
        <w:rPr>
          <w:rFonts w:ascii="Calibri" w:eastAsia="Times New Roman" w:hAnsi="Calibri" w:cs="Times New Roman"/>
          <w:b/>
          <w:sz w:val="20"/>
        </w:rPr>
        <w:t xml:space="preserve"> i rozszerzony</w:t>
      </w:r>
    </w:p>
    <w:p w14:paraId="538CFC70" w14:textId="2DC9DE24" w:rsidR="003233D5" w:rsidRPr="003904CB" w:rsidRDefault="007E4B38" w:rsidP="003233D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Na</w:t>
      </w:r>
      <w:r w:rsidR="003904CB" w:rsidRPr="003904CB">
        <w:rPr>
          <w:rFonts w:ascii="Calibri" w:eastAsia="Times New Roman" w:hAnsi="Calibri" w:cs="Times New Roman"/>
          <w:b/>
          <w:sz w:val="20"/>
        </w:rPr>
        <w:t>uczyciele</w:t>
      </w:r>
      <w:r w:rsidR="003233D5" w:rsidRPr="003904CB">
        <w:rPr>
          <w:rFonts w:ascii="Calibri" w:eastAsia="Times New Roman" w:hAnsi="Calibri" w:cs="Times New Roman"/>
          <w:b/>
          <w:sz w:val="20"/>
        </w:rPr>
        <w:t>:</w:t>
      </w:r>
    </w:p>
    <w:p w14:paraId="62BD4082" w14:textId="74586EFE" w:rsidR="00B13AD9" w:rsidRPr="003904CB" w:rsidRDefault="00590C20" w:rsidP="00B13AD9">
      <w:pPr>
        <w:ind w:left="720"/>
        <w:jc w:val="both"/>
        <w:rPr>
          <w:sz w:val="20"/>
        </w:rPr>
      </w:pPr>
      <w:r w:rsidRPr="003904CB">
        <w:rPr>
          <w:sz w:val="20"/>
        </w:rPr>
        <w:t xml:space="preserve"> mgr Joanna Marlicka</w:t>
      </w:r>
      <w:r w:rsidR="00941414">
        <w:rPr>
          <w:sz w:val="20"/>
        </w:rPr>
        <w:t xml:space="preserve"> (</w:t>
      </w:r>
      <w:proofErr w:type="spellStart"/>
      <w:r w:rsidR="00941414">
        <w:rPr>
          <w:sz w:val="20"/>
        </w:rPr>
        <w:t>pp</w:t>
      </w:r>
      <w:proofErr w:type="spellEnd"/>
      <w:r w:rsidR="00941414">
        <w:rPr>
          <w:sz w:val="20"/>
        </w:rPr>
        <w:t>)</w:t>
      </w:r>
      <w:r w:rsidR="00CD665B" w:rsidRPr="003904CB">
        <w:rPr>
          <w:sz w:val="20"/>
        </w:rPr>
        <w:t xml:space="preserve">, </w:t>
      </w:r>
      <w:r w:rsidR="001107CE">
        <w:rPr>
          <w:sz w:val="20"/>
        </w:rPr>
        <w:t>mgr Agnieszka Socha</w:t>
      </w:r>
      <w:r w:rsidR="00941414">
        <w:rPr>
          <w:sz w:val="20"/>
        </w:rPr>
        <w:t xml:space="preserve"> (</w:t>
      </w:r>
      <w:proofErr w:type="spellStart"/>
      <w:r w:rsidR="00941414">
        <w:rPr>
          <w:sz w:val="20"/>
        </w:rPr>
        <w:t>pr</w:t>
      </w:r>
      <w:proofErr w:type="spellEnd"/>
      <w:r w:rsidR="00941414">
        <w:rPr>
          <w:sz w:val="20"/>
        </w:rPr>
        <w:t>)</w:t>
      </w:r>
      <w:r w:rsidR="001107CE">
        <w:rPr>
          <w:sz w:val="20"/>
        </w:rPr>
        <w:t xml:space="preserve">, </w:t>
      </w:r>
      <w:r w:rsidR="00CD665B" w:rsidRPr="003904CB">
        <w:rPr>
          <w:sz w:val="20"/>
        </w:rPr>
        <w:t>mgr Joanna Pomykalska</w:t>
      </w:r>
      <w:r w:rsidR="00941414">
        <w:rPr>
          <w:sz w:val="20"/>
        </w:rPr>
        <w:t xml:space="preserve"> (</w:t>
      </w:r>
      <w:proofErr w:type="spellStart"/>
      <w:r w:rsidR="00941414">
        <w:rPr>
          <w:sz w:val="20"/>
        </w:rPr>
        <w:t>pp</w:t>
      </w:r>
      <w:proofErr w:type="spellEnd"/>
      <w:r w:rsidR="00941414">
        <w:rPr>
          <w:sz w:val="20"/>
        </w:rPr>
        <w:t>)</w:t>
      </w:r>
    </w:p>
    <w:p w14:paraId="1160A3AE" w14:textId="581D7BFD" w:rsidR="00CE2DF4" w:rsidRPr="003904CB" w:rsidRDefault="003233D5" w:rsidP="000168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Numer zatwierdzenia podręcznika przez MEN</w:t>
      </w:r>
      <w:r w:rsidR="009B0F22" w:rsidRPr="003904CB">
        <w:rPr>
          <w:rFonts w:ascii="Calibri" w:eastAsia="Times New Roman" w:hAnsi="Calibri" w:cs="Times New Roman"/>
          <w:b/>
          <w:sz w:val="20"/>
        </w:rPr>
        <w:t>:</w:t>
      </w:r>
      <w:r w:rsidRPr="003904CB">
        <w:rPr>
          <w:rFonts w:ascii="Calibri" w:eastAsia="Times New Roman" w:hAnsi="Calibri" w:cs="Times New Roman"/>
          <w:b/>
          <w:sz w:val="20"/>
        </w:rPr>
        <w:t xml:space="preserve"> </w:t>
      </w:r>
      <w:r w:rsidR="003F5875">
        <w:t>1014/5/2021</w:t>
      </w:r>
      <w:r w:rsidR="00CE2DF4" w:rsidRPr="003904CB">
        <w:rPr>
          <w:rFonts w:ascii="Calibri" w:eastAsia="Times New Roman" w:hAnsi="Calibri" w:cs="Times New Roman"/>
          <w:b/>
          <w:sz w:val="20"/>
        </w:rPr>
        <w:t>;</w:t>
      </w:r>
      <w:r w:rsidR="003904CB">
        <w:rPr>
          <w:rFonts w:ascii="Calibri" w:eastAsia="Times New Roman" w:hAnsi="Calibri" w:cs="Times New Roman"/>
          <w:b/>
          <w:sz w:val="20"/>
        </w:rPr>
        <w:t xml:space="preserve"> </w:t>
      </w:r>
      <w:r w:rsidR="003904CB" w:rsidRPr="003F5875">
        <w:rPr>
          <w:rFonts w:ascii="Calibri" w:eastAsia="Times New Roman" w:hAnsi="Calibri" w:cs="Times New Roman"/>
          <w:bCs/>
          <w:sz w:val="20"/>
        </w:rPr>
        <w:t>1014/</w:t>
      </w:r>
      <w:r w:rsidR="003F5875" w:rsidRPr="003F5875">
        <w:rPr>
          <w:rFonts w:ascii="Calibri" w:eastAsia="Times New Roman" w:hAnsi="Calibri" w:cs="Times New Roman"/>
          <w:bCs/>
          <w:sz w:val="20"/>
        </w:rPr>
        <w:t>6</w:t>
      </w:r>
      <w:r w:rsidR="003904CB" w:rsidRPr="003F5875">
        <w:rPr>
          <w:rFonts w:ascii="Calibri" w:eastAsia="Times New Roman" w:hAnsi="Calibri" w:cs="Times New Roman"/>
          <w:bCs/>
          <w:sz w:val="20"/>
        </w:rPr>
        <w:t>/20</w:t>
      </w:r>
      <w:r w:rsidR="003F5875" w:rsidRPr="003F5875">
        <w:rPr>
          <w:rFonts w:ascii="Calibri" w:eastAsia="Times New Roman" w:hAnsi="Calibri" w:cs="Times New Roman"/>
          <w:bCs/>
          <w:sz w:val="20"/>
        </w:rPr>
        <w:t>21</w:t>
      </w:r>
    </w:p>
    <w:p w14:paraId="437405A1" w14:textId="77777777" w:rsidR="003233D5" w:rsidRPr="003904CB" w:rsidRDefault="00CE2DF4" w:rsidP="00CE2DF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Cs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 xml:space="preserve"> </w:t>
      </w:r>
      <w:r w:rsidRPr="003904CB">
        <w:rPr>
          <w:rFonts w:ascii="Calibri" w:eastAsia="Times New Roman" w:hAnsi="Calibri" w:cs="Times New Roman"/>
          <w:bCs/>
          <w:sz w:val="20"/>
        </w:rPr>
        <w:t xml:space="preserve">M. Chmiel, A, Cisowska, J. Kościerzyńska, H. Kusy, A. Wróblewska „Ponad słowami. Podręcznik do języka polskiego dla liceum ogólnokształcącego i technikum. Zakres podstawowy i rozszerzony.” Część I </w:t>
      </w:r>
      <w:proofErr w:type="spellStart"/>
      <w:r w:rsidRPr="003904CB">
        <w:rPr>
          <w:rFonts w:ascii="Calibri" w:eastAsia="Times New Roman" w:hAnsi="Calibri" w:cs="Times New Roman"/>
          <w:bCs/>
          <w:sz w:val="20"/>
        </w:rPr>
        <w:t>i</w:t>
      </w:r>
      <w:proofErr w:type="spellEnd"/>
      <w:r w:rsidRPr="003904CB">
        <w:rPr>
          <w:rFonts w:ascii="Calibri" w:eastAsia="Times New Roman" w:hAnsi="Calibri" w:cs="Times New Roman"/>
          <w:bCs/>
          <w:sz w:val="20"/>
        </w:rPr>
        <w:t xml:space="preserve"> II</w:t>
      </w:r>
    </w:p>
    <w:p w14:paraId="4DA98479" w14:textId="3C99B1BE" w:rsidR="00CC2DC8" w:rsidRPr="003904CB" w:rsidRDefault="003233D5" w:rsidP="003904C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Formy sprawdzania wiedzy:</w:t>
      </w:r>
    </w:p>
    <w:p w14:paraId="7B4BE587" w14:textId="77777777" w:rsidR="003233D5" w:rsidRPr="003904CB" w:rsidRDefault="00372008" w:rsidP="003233D5">
      <w:pPr>
        <w:spacing w:after="0"/>
        <w:ind w:left="720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 xml:space="preserve">- projekty i prezentacje (1 </w:t>
      </w:r>
      <w:r w:rsidR="003233D5" w:rsidRPr="003904CB">
        <w:rPr>
          <w:rFonts w:ascii="Calibri" w:eastAsia="Times New Roman" w:hAnsi="Calibri" w:cs="Times New Roman"/>
          <w:sz w:val="20"/>
        </w:rPr>
        <w:t xml:space="preserve"> w semestrze);</w:t>
      </w:r>
    </w:p>
    <w:p w14:paraId="29B16880" w14:textId="77777777" w:rsidR="003233D5" w:rsidRPr="003904CB" w:rsidRDefault="003233D5" w:rsidP="003233D5">
      <w:pPr>
        <w:spacing w:after="0"/>
        <w:ind w:left="720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>- testy i sprawdziany z</w:t>
      </w:r>
      <w:r w:rsidR="00212F9E" w:rsidRPr="003904CB">
        <w:rPr>
          <w:rFonts w:ascii="Calibri" w:eastAsia="Times New Roman" w:hAnsi="Calibri" w:cs="Times New Roman"/>
          <w:sz w:val="20"/>
        </w:rPr>
        <w:t xml:space="preserve"> za</w:t>
      </w:r>
      <w:r w:rsidR="00372008" w:rsidRPr="003904CB">
        <w:rPr>
          <w:rFonts w:ascii="Calibri" w:eastAsia="Times New Roman" w:hAnsi="Calibri" w:cs="Times New Roman"/>
          <w:sz w:val="20"/>
        </w:rPr>
        <w:t>kresu historii literatury ( min.</w:t>
      </w:r>
      <w:r w:rsidR="00613339" w:rsidRPr="003904CB">
        <w:rPr>
          <w:rFonts w:ascii="Calibri" w:eastAsia="Times New Roman" w:hAnsi="Calibri" w:cs="Times New Roman"/>
          <w:sz w:val="20"/>
        </w:rPr>
        <w:t xml:space="preserve"> </w:t>
      </w:r>
      <w:r w:rsidR="00372008" w:rsidRPr="003904CB">
        <w:rPr>
          <w:rFonts w:ascii="Calibri" w:eastAsia="Times New Roman" w:hAnsi="Calibri" w:cs="Times New Roman"/>
          <w:sz w:val="20"/>
        </w:rPr>
        <w:t xml:space="preserve">2 </w:t>
      </w:r>
      <w:r w:rsidRPr="003904CB">
        <w:rPr>
          <w:rFonts w:ascii="Calibri" w:eastAsia="Times New Roman" w:hAnsi="Calibri" w:cs="Times New Roman"/>
          <w:sz w:val="20"/>
        </w:rPr>
        <w:t xml:space="preserve"> w semestrze);</w:t>
      </w:r>
    </w:p>
    <w:p w14:paraId="1602C51A" w14:textId="77777777" w:rsidR="003233D5" w:rsidRPr="003904CB" w:rsidRDefault="00212F9E" w:rsidP="003233D5">
      <w:pPr>
        <w:spacing w:after="0"/>
        <w:ind w:left="720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>- wypracowania domowe (ok.</w:t>
      </w:r>
      <w:r w:rsidR="00372008" w:rsidRPr="003904CB">
        <w:rPr>
          <w:rFonts w:ascii="Calibri" w:eastAsia="Times New Roman" w:hAnsi="Calibri" w:cs="Times New Roman"/>
          <w:sz w:val="20"/>
        </w:rPr>
        <w:t xml:space="preserve"> 2</w:t>
      </w:r>
      <w:r w:rsidR="003233D5" w:rsidRPr="003904CB">
        <w:rPr>
          <w:rFonts w:ascii="Calibri" w:eastAsia="Times New Roman" w:hAnsi="Calibri" w:cs="Times New Roman"/>
          <w:sz w:val="20"/>
        </w:rPr>
        <w:t xml:space="preserve"> w semestrze);</w:t>
      </w:r>
    </w:p>
    <w:p w14:paraId="03503EAE" w14:textId="77777777" w:rsidR="003233D5" w:rsidRPr="003904CB" w:rsidRDefault="00212F9E" w:rsidP="003233D5">
      <w:pPr>
        <w:spacing w:after="0"/>
        <w:ind w:left="720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>- stylistyczne prace klasowe (ok.</w:t>
      </w:r>
      <w:r w:rsidR="003233D5" w:rsidRPr="003904CB">
        <w:rPr>
          <w:rFonts w:ascii="Calibri" w:eastAsia="Times New Roman" w:hAnsi="Calibri" w:cs="Times New Roman"/>
          <w:sz w:val="20"/>
        </w:rPr>
        <w:t xml:space="preserve"> 2 razy w semestrze);</w:t>
      </w:r>
    </w:p>
    <w:p w14:paraId="38815095" w14:textId="77777777" w:rsidR="003233D5" w:rsidRPr="003904CB" w:rsidRDefault="003233D5" w:rsidP="003233D5">
      <w:pPr>
        <w:spacing w:after="0"/>
        <w:ind w:left="720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>- odpowiedzi ustne</w:t>
      </w:r>
      <w:r w:rsidRPr="003904CB">
        <w:rPr>
          <w:sz w:val="20"/>
        </w:rPr>
        <w:t>, kartkówki</w:t>
      </w:r>
      <w:r w:rsidRPr="003904CB">
        <w:rPr>
          <w:rFonts w:ascii="Calibri" w:eastAsia="Times New Roman" w:hAnsi="Calibri" w:cs="Times New Roman"/>
          <w:sz w:val="20"/>
        </w:rPr>
        <w:t>;</w:t>
      </w:r>
    </w:p>
    <w:p w14:paraId="53FD46E3" w14:textId="77777777" w:rsidR="003233D5" w:rsidRPr="003904CB" w:rsidRDefault="003233D5" w:rsidP="003233D5">
      <w:pPr>
        <w:spacing w:after="0"/>
        <w:ind w:left="720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 xml:space="preserve">- recytacje ( </w:t>
      </w:r>
      <w:r w:rsidR="00372008" w:rsidRPr="003904CB">
        <w:rPr>
          <w:rFonts w:ascii="Calibri" w:eastAsia="Times New Roman" w:hAnsi="Calibri" w:cs="Times New Roman"/>
          <w:sz w:val="20"/>
        </w:rPr>
        <w:t>min.1</w:t>
      </w:r>
      <w:r w:rsidRPr="003904CB">
        <w:rPr>
          <w:rFonts w:ascii="Calibri" w:eastAsia="Times New Roman" w:hAnsi="Calibri" w:cs="Times New Roman"/>
          <w:sz w:val="20"/>
        </w:rPr>
        <w:t xml:space="preserve"> w semestrze);</w:t>
      </w:r>
    </w:p>
    <w:p w14:paraId="189FFDE2" w14:textId="10A24C0D" w:rsidR="00227BDA" w:rsidRDefault="00372008" w:rsidP="00716623">
      <w:pPr>
        <w:spacing w:after="0"/>
        <w:ind w:left="720"/>
        <w:jc w:val="both"/>
        <w:rPr>
          <w:sz w:val="20"/>
        </w:rPr>
      </w:pPr>
      <w:r w:rsidRPr="003904CB">
        <w:rPr>
          <w:sz w:val="20"/>
        </w:rPr>
        <w:t>- przygotowanie do lekcji (</w:t>
      </w:r>
      <w:r w:rsidR="001F5136" w:rsidRPr="003904CB">
        <w:rPr>
          <w:sz w:val="20"/>
        </w:rPr>
        <w:t xml:space="preserve">w tym </w:t>
      </w:r>
      <w:r w:rsidRPr="003904CB">
        <w:rPr>
          <w:sz w:val="20"/>
        </w:rPr>
        <w:t>lektury) i aktywny udział w lekcji</w:t>
      </w:r>
      <w:r w:rsidR="00754ABA" w:rsidRPr="003904CB">
        <w:rPr>
          <w:sz w:val="20"/>
        </w:rPr>
        <w:t>;</w:t>
      </w:r>
    </w:p>
    <w:p w14:paraId="3D4C4E43" w14:textId="53E6507B" w:rsidR="00941414" w:rsidRPr="003904CB" w:rsidRDefault="00941414" w:rsidP="00716623">
      <w:pPr>
        <w:spacing w:after="0"/>
        <w:ind w:left="720"/>
        <w:jc w:val="both"/>
        <w:rPr>
          <w:sz w:val="20"/>
        </w:rPr>
      </w:pPr>
      <w:r>
        <w:rPr>
          <w:sz w:val="20"/>
        </w:rPr>
        <w:t xml:space="preserve">- </w:t>
      </w:r>
      <w:r w:rsidR="00464A33">
        <w:rPr>
          <w:sz w:val="20"/>
        </w:rPr>
        <w:t>sprawdzian umiejętności maturalnych  -  SUM (planowany na XII 2021 przez CKE dla wszystkich uczniów zdających „nową maturę” w 2023 roku)</w:t>
      </w:r>
    </w:p>
    <w:p w14:paraId="4CDB7602" w14:textId="77777777" w:rsidR="003233D5" w:rsidRPr="003904CB" w:rsidRDefault="003233D5" w:rsidP="003233D5">
      <w:pPr>
        <w:spacing w:before="120" w:after="120"/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 xml:space="preserve">       4.  Wymagania edukacyjne na poszczególne oceny</w:t>
      </w:r>
      <w:r w:rsidR="00227BDA" w:rsidRPr="003904CB">
        <w:rPr>
          <w:rFonts w:ascii="Calibri" w:eastAsia="Times New Roman" w:hAnsi="Calibri" w:cs="Times New Roman"/>
          <w:b/>
          <w:sz w:val="20"/>
        </w:rPr>
        <w:t>:</w:t>
      </w:r>
    </w:p>
    <w:p w14:paraId="40E28A42" w14:textId="316F29C6" w:rsidR="006F6BE2" w:rsidRDefault="003233D5" w:rsidP="006F6BE2">
      <w:pPr>
        <w:spacing w:after="0"/>
        <w:ind w:left="902"/>
        <w:jc w:val="both"/>
        <w:rPr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>Ocena roczna jest efektem pracy ucznia w ciągu</w:t>
      </w:r>
      <w:r w:rsidR="009B0F22" w:rsidRPr="003904CB">
        <w:rPr>
          <w:rFonts w:ascii="Calibri" w:eastAsia="Times New Roman" w:hAnsi="Calibri" w:cs="Times New Roman"/>
          <w:sz w:val="20"/>
        </w:rPr>
        <w:t xml:space="preserve"> I </w:t>
      </w:r>
      <w:proofErr w:type="spellStart"/>
      <w:r w:rsidR="009B0F22" w:rsidRPr="003904CB">
        <w:rPr>
          <w:rFonts w:ascii="Calibri" w:eastAsia="Times New Roman" w:hAnsi="Calibri" w:cs="Times New Roman"/>
          <w:sz w:val="20"/>
        </w:rPr>
        <w:t>i</w:t>
      </w:r>
      <w:proofErr w:type="spellEnd"/>
      <w:r w:rsidR="009B0F22" w:rsidRPr="003904CB">
        <w:rPr>
          <w:rFonts w:ascii="Calibri" w:eastAsia="Times New Roman" w:hAnsi="Calibri" w:cs="Times New Roman"/>
          <w:sz w:val="20"/>
        </w:rPr>
        <w:t xml:space="preserve"> II semestru. Uczeń </w:t>
      </w:r>
      <w:r w:rsidR="00613339" w:rsidRPr="003904CB">
        <w:rPr>
          <w:rFonts w:ascii="Calibri" w:eastAsia="Times New Roman" w:hAnsi="Calibri" w:cs="Times New Roman"/>
          <w:sz w:val="20"/>
        </w:rPr>
        <w:t>może</w:t>
      </w:r>
      <w:r w:rsidRPr="003904CB">
        <w:rPr>
          <w:rFonts w:ascii="Calibri" w:eastAsia="Times New Roman" w:hAnsi="Calibri" w:cs="Times New Roman"/>
          <w:sz w:val="20"/>
        </w:rPr>
        <w:t xml:space="preserve"> poprawiać na bieżąco</w:t>
      </w:r>
      <w:r w:rsidR="00613339" w:rsidRPr="003904CB">
        <w:rPr>
          <w:rFonts w:ascii="Calibri" w:eastAsia="Times New Roman" w:hAnsi="Calibri" w:cs="Times New Roman"/>
          <w:sz w:val="20"/>
        </w:rPr>
        <w:t xml:space="preserve"> (w </w:t>
      </w:r>
      <w:r w:rsidR="003904CB">
        <w:rPr>
          <w:rFonts w:ascii="Calibri" w:eastAsia="Times New Roman" w:hAnsi="Calibri" w:cs="Times New Roman"/>
          <w:sz w:val="20"/>
        </w:rPr>
        <w:t> </w:t>
      </w:r>
      <w:r w:rsidR="00613339" w:rsidRPr="003904CB">
        <w:rPr>
          <w:rFonts w:ascii="Calibri" w:eastAsia="Times New Roman" w:hAnsi="Calibri" w:cs="Times New Roman"/>
          <w:sz w:val="20"/>
        </w:rPr>
        <w:t xml:space="preserve">ciągu 2 tygodni od wpisania ocen do </w:t>
      </w:r>
      <w:proofErr w:type="spellStart"/>
      <w:r w:rsidR="00613339" w:rsidRPr="003904CB">
        <w:rPr>
          <w:rFonts w:ascii="Calibri" w:eastAsia="Times New Roman" w:hAnsi="Calibri" w:cs="Times New Roman"/>
          <w:sz w:val="20"/>
        </w:rPr>
        <w:t>Librusa</w:t>
      </w:r>
      <w:proofErr w:type="spellEnd"/>
      <w:r w:rsidR="00613339" w:rsidRPr="003904CB">
        <w:rPr>
          <w:rFonts w:ascii="Calibri" w:eastAsia="Times New Roman" w:hAnsi="Calibri" w:cs="Times New Roman"/>
          <w:sz w:val="20"/>
        </w:rPr>
        <w:t>)</w:t>
      </w:r>
      <w:r w:rsidRPr="003904CB">
        <w:rPr>
          <w:rFonts w:ascii="Calibri" w:eastAsia="Times New Roman" w:hAnsi="Calibri" w:cs="Times New Roman"/>
          <w:sz w:val="20"/>
        </w:rPr>
        <w:t xml:space="preserve"> prace klasowe, testy</w:t>
      </w:r>
      <w:r w:rsidR="00613339" w:rsidRPr="003904CB">
        <w:rPr>
          <w:rFonts w:ascii="Calibri" w:eastAsia="Times New Roman" w:hAnsi="Calibri" w:cs="Times New Roman"/>
          <w:sz w:val="20"/>
        </w:rPr>
        <w:t>,</w:t>
      </w:r>
      <w:r w:rsidRPr="003904CB">
        <w:rPr>
          <w:rFonts w:ascii="Calibri" w:eastAsia="Times New Roman" w:hAnsi="Calibri" w:cs="Times New Roman"/>
          <w:sz w:val="20"/>
        </w:rPr>
        <w:t xml:space="preserve"> sprawdziany</w:t>
      </w:r>
      <w:r w:rsidR="007501EF" w:rsidRPr="003904CB">
        <w:rPr>
          <w:rFonts w:ascii="Calibri" w:eastAsia="Times New Roman" w:hAnsi="Calibri" w:cs="Times New Roman"/>
          <w:sz w:val="20"/>
        </w:rPr>
        <w:t xml:space="preserve">, </w:t>
      </w:r>
      <w:r w:rsidRPr="003904CB">
        <w:rPr>
          <w:rFonts w:ascii="Calibri" w:eastAsia="Times New Roman" w:hAnsi="Calibri" w:cs="Times New Roman"/>
          <w:sz w:val="20"/>
        </w:rPr>
        <w:t xml:space="preserve"> </w:t>
      </w:r>
      <w:r w:rsidR="00941414">
        <w:rPr>
          <w:rFonts w:ascii="Calibri" w:eastAsia="Times New Roman" w:hAnsi="Calibri" w:cs="Times New Roman"/>
          <w:sz w:val="20"/>
        </w:rPr>
        <w:t xml:space="preserve">zaś </w:t>
      </w:r>
      <w:r w:rsidRPr="003904CB">
        <w:rPr>
          <w:rFonts w:ascii="Calibri" w:eastAsia="Times New Roman" w:hAnsi="Calibri" w:cs="Times New Roman"/>
          <w:sz w:val="20"/>
        </w:rPr>
        <w:t>kartków</w:t>
      </w:r>
      <w:r w:rsidR="00613339" w:rsidRPr="003904CB">
        <w:rPr>
          <w:rFonts w:ascii="Calibri" w:eastAsia="Times New Roman" w:hAnsi="Calibri" w:cs="Times New Roman"/>
          <w:sz w:val="20"/>
        </w:rPr>
        <w:t>k</w:t>
      </w:r>
      <w:r w:rsidR="003904CB">
        <w:rPr>
          <w:rFonts w:ascii="Calibri" w:eastAsia="Times New Roman" w:hAnsi="Calibri" w:cs="Times New Roman"/>
          <w:sz w:val="20"/>
        </w:rPr>
        <w:t xml:space="preserve">i (w  ciągu 1 tygodnia od wpisania ocen do </w:t>
      </w:r>
      <w:proofErr w:type="spellStart"/>
      <w:r w:rsidR="003904CB">
        <w:rPr>
          <w:rFonts w:ascii="Calibri" w:eastAsia="Times New Roman" w:hAnsi="Calibri" w:cs="Times New Roman"/>
          <w:sz w:val="20"/>
        </w:rPr>
        <w:t>Librusa</w:t>
      </w:r>
      <w:proofErr w:type="spellEnd"/>
      <w:r w:rsidR="003904CB">
        <w:rPr>
          <w:rFonts w:ascii="Calibri" w:eastAsia="Times New Roman" w:hAnsi="Calibri" w:cs="Times New Roman"/>
          <w:sz w:val="20"/>
        </w:rPr>
        <w:t>)</w:t>
      </w:r>
      <w:r w:rsidR="007501EF" w:rsidRPr="003904CB">
        <w:rPr>
          <w:rFonts w:ascii="Calibri" w:eastAsia="Times New Roman" w:hAnsi="Calibri" w:cs="Times New Roman"/>
          <w:sz w:val="20"/>
        </w:rPr>
        <w:t>,</w:t>
      </w:r>
      <w:r w:rsidRPr="003904CB">
        <w:rPr>
          <w:rFonts w:ascii="Calibri" w:eastAsia="Times New Roman" w:hAnsi="Calibri" w:cs="Times New Roman"/>
          <w:sz w:val="20"/>
        </w:rPr>
        <w:t xml:space="preserve"> w terminie ustalonym przez nauczyciela</w:t>
      </w:r>
      <w:r w:rsidRPr="003904CB">
        <w:rPr>
          <w:sz w:val="20"/>
        </w:rPr>
        <w:t xml:space="preserve">, jeśli otrzymał ocenę </w:t>
      </w:r>
      <w:r w:rsidR="003904CB">
        <w:rPr>
          <w:sz w:val="20"/>
        </w:rPr>
        <w:t xml:space="preserve">„dostateczny” lub </w:t>
      </w:r>
      <w:r w:rsidRPr="003904CB">
        <w:rPr>
          <w:sz w:val="20"/>
        </w:rPr>
        <w:t>n</w:t>
      </w:r>
      <w:r w:rsidR="00613339" w:rsidRPr="003904CB">
        <w:rPr>
          <w:sz w:val="20"/>
        </w:rPr>
        <w:t xml:space="preserve">iższą </w:t>
      </w:r>
      <w:r w:rsidRPr="003904CB">
        <w:rPr>
          <w:rFonts w:ascii="Calibri" w:eastAsia="Times New Roman" w:hAnsi="Calibri" w:cs="Times New Roman"/>
          <w:sz w:val="20"/>
        </w:rPr>
        <w:t xml:space="preserve">. </w:t>
      </w:r>
      <w:r w:rsidRPr="003904CB">
        <w:rPr>
          <w:sz w:val="20"/>
        </w:rPr>
        <w:t>Uczeń nie poprawia prac, z k</w:t>
      </w:r>
      <w:r w:rsidR="007501EF" w:rsidRPr="003904CB">
        <w:rPr>
          <w:sz w:val="20"/>
        </w:rPr>
        <w:t xml:space="preserve">tórych otrzymał ocenę </w:t>
      </w:r>
      <w:r w:rsidR="00613339" w:rsidRPr="003904CB">
        <w:rPr>
          <w:sz w:val="20"/>
        </w:rPr>
        <w:t>(</w:t>
      </w:r>
      <w:r w:rsidR="007501EF" w:rsidRPr="003904CB">
        <w:rPr>
          <w:sz w:val="20"/>
        </w:rPr>
        <w:t>pozytywną lub negatywną</w:t>
      </w:r>
      <w:r w:rsidR="00613339" w:rsidRPr="003904CB">
        <w:rPr>
          <w:sz w:val="20"/>
        </w:rPr>
        <w:t>)</w:t>
      </w:r>
      <w:r w:rsidR="007501EF" w:rsidRPr="003904CB">
        <w:rPr>
          <w:sz w:val="20"/>
        </w:rPr>
        <w:t xml:space="preserve">, jeśli była ona wynikiem pracy niesamodzielnej (plagiat). </w:t>
      </w:r>
      <w:r w:rsidR="006F6BE2">
        <w:rPr>
          <w:sz w:val="20"/>
        </w:rPr>
        <w:t>Praca niesamodzielna skutkuje oceną niedostateczną wagi 3 bez możliwości poprawy.</w:t>
      </w:r>
      <w:r w:rsidR="00F731ED" w:rsidRPr="003904CB">
        <w:rPr>
          <w:sz w:val="20"/>
        </w:rPr>
        <w:t xml:space="preserve"> </w:t>
      </w:r>
    </w:p>
    <w:p w14:paraId="7CE958B0" w14:textId="1E625B8C" w:rsidR="006F6BE2" w:rsidRDefault="006F6BE2" w:rsidP="006F6BE2">
      <w:pPr>
        <w:spacing w:after="0"/>
        <w:ind w:left="902"/>
        <w:jc w:val="both"/>
        <w:rPr>
          <w:sz w:val="20"/>
        </w:rPr>
      </w:pPr>
      <w:r>
        <w:rPr>
          <w:sz w:val="20"/>
        </w:rPr>
        <w:t xml:space="preserve">Jeśli uczeń uzyskał z poprawy sprawdzianu wyższą ocenę, pierwsza ocena zyskuje wagę 1, a nowa wagę dwa. Jeśli ocena jest taka sama lub niższa, zostaje wstawiona do </w:t>
      </w:r>
      <w:proofErr w:type="spellStart"/>
      <w:r>
        <w:rPr>
          <w:sz w:val="20"/>
        </w:rPr>
        <w:t>Librusa</w:t>
      </w:r>
      <w:proofErr w:type="spellEnd"/>
      <w:r>
        <w:rPr>
          <w:sz w:val="20"/>
        </w:rPr>
        <w:t xml:space="preserve"> z wagą 0. </w:t>
      </w:r>
    </w:p>
    <w:p w14:paraId="3E5EBE03" w14:textId="3190BC24" w:rsidR="00B01256" w:rsidRPr="003904CB" w:rsidRDefault="00B01256" w:rsidP="006F6BE2">
      <w:pPr>
        <w:spacing w:after="0"/>
        <w:ind w:left="902"/>
        <w:jc w:val="both"/>
        <w:rPr>
          <w:sz w:val="20"/>
        </w:rPr>
      </w:pPr>
      <w:r>
        <w:rPr>
          <w:sz w:val="20"/>
        </w:rPr>
        <w:t xml:space="preserve">Poprawa prac z wagą 1 ma wagę 1, waga poprzedniej oceny nie ulega zmianie. </w:t>
      </w:r>
    </w:p>
    <w:p w14:paraId="7D07241E" w14:textId="49585897" w:rsidR="003233D5" w:rsidRPr="003904CB" w:rsidRDefault="002C7E0E" w:rsidP="003233D5">
      <w:pPr>
        <w:spacing w:after="0"/>
        <w:ind w:left="902"/>
        <w:jc w:val="both"/>
        <w:rPr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 xml:space="preserve">Przy wystawianiu ocen śródrocznych i </w:t>
      </w:r>
      <w:r w:rsidR="003233D5" w:rsidRPr="003904CB">
        <w:rPr>
          <w:rFonts w:ascii="Calibri" w:eastAsia="Times New Roman" w:hAnsi="Calibri" w:cs="Times New Roman"/>
          <w:sz w:val="20"/>
        </w:rPr>
        <w:t xml:space="preserve">rocznych </w:t>
      </w:r>
      <w:proofErr w:type="spellStart"/>
      <w:r w:rsidR="003904CB">
        <w:rPr>
          <w:rFonts w:ascii="Calibri" w:eastAsia="Times New Roman" w:hAnsi="Calibri" w:cs="Times New Roman"/>
          <w:sz w:val="20"/>
        </w:rPr>
        <w:t>Librus</w:t>
      </w:r>
      <w:proofErr w:type="spellEnd"/>
      <w:r w:rsidR="003233D5" w:rsidRPr="003904CB">
        <w:rPr>
          <w:rFonts w:ascii="Calibri" w:eastAsia="Times New Roman" w:hAnsi="Calibri" w:cs="Times New Roman"/>
          <w:sz w:val="20"/>
        </w:rPr>
        <w:t xml:space="preserve"> wylicza średnią ważoną z uzyskanych przez ucznia ocen. Stopnie </w:t>
      </w:r>
      <w:r w:rsidR="003233D5" w:rsidRPr="003904CB">
        <w:rPr>
          <w:sz w:val="20"/>
        </w:rPr>
        <w:t xml:space="preserve">ze sprawdzianów mają wagę dwa, </w:t>
      </w:r>
      <w:r w:rsidR="002E0973">
        <w:rPr>
          <w:sz w:val="20"/>
        </w:rPr>
        <w:t xml:space="preserve">z kartkówek wagę dwa lub jeden, </w:t>
      </w:r>
      <w:r w:rsidR="003233D5" w:rsidRPr="003904CB">
        <w:rPr>
          <w:sz w:val="20"/>
        </w:rPr>
        <w:t>a  pozostałe formy sprawdzania wiedzy</w:t>
      </w:r>
      <w:r w:rsidR="00B448E3" w:rsidRPr="003904CB">
        <w:rPr>
          <w:sz w:val="20"/>
        </w:rPr>
        <w:t>-</w:t>
      </w:r>
      <w:r w:rsidR="003233D5" w:rsidRPr="003904CB">
        <w:rPr>
          <w:sz w:val="20"/>
        </w:rPr>
        <w:t xml:space="preserve"> jeden.</w:t>
      </w:r>
    </w:p>
    <w:p w14:paraId="4BD23705" w14:textId="7267A1C5" w:rsidR="002C7E0E" w:rsidRDefault="003233D5" w:rsidP="003904CB">
      <w:pPr>
        <w:spacing w:after="0"/>
        <w:ind w:left="902"/>
        <w:jc w:val="both"/>
        <w:rPr>
          <w:sz w:val="20"/>
        </w:rPr>
      </w:pPr>
      <w:r w:rsidRPr="003904CB">
        <w:rPr>
          <w:sz w:val="20"/>
        </w:rPr>
        <w:t>Aktywność jest premiowana plusami (</w:t>
      </w:r>
      <w:r w:rsidR="002C7E0E" w:rsidRPr="003904CB">
        <w:rPr>
          <w:sz w:val="20"/>
        </w:rPr>
        <w:t>5</w:t>
      </w:r>
      <w:r w:rsidRPr="003904CB">
        <w:rPr>
          <w:sz w:val="20"/>
        </w:rPr>
        <w:t xml:space="preserve"> plusów to</w:t>
      </w:r>
      <w:r w:rsidR="00B448E3" w:rsidRPr="003904CB">
        <w:rPr>
          <w:sz w:val="20"/>
        </w:rPr>
        <w:t xml:space="preserve"> ocena bardzo dobra</w:t>
      </w:r>
      <w:r w:rsidR="002C7E0E" w:rsidRPr="003904CB">
        <w:rPr>
          <w:sz w:val="20"/>
        </w:rPr>
        <w:t>, 10 „plusów’ - celująca</w:t>
      </w:r>
      <w:r w:rsidR="00B448E3" w:rsidRPr="003904CB">
        <w:rPr>
          <w:sz w:val="20"/>
        </w:rPr>
        <w:t>)</w:t>
      </w:r>
      <w:r w:rsidR="006F6BE2">
        <w:rPr>
          <w:sz w:val="20"/>
        </w:rPr>
        <w:t xml:space="preserve"> lub punktami, które przeliczane są na oceny: </w:t>
      </w:r>
    </w:p>
    <w:p w14:paraId="5E42B2D8" w14:textId="5D03E67A" w:rsidR="006F6BE2" w:rsidRPr="006F6BE2" w:rsidRDefault="006F6BE2" w:rsidP="006F6BE2">
      <w:pPr>
        <w:spacing w:after="0"/>
        <w:ind w:left="1416"/>
        <w:contextualSpacing/>
        <w:rPr>
          <w:color w:val="000000" w:themeColor="text1"/>
          <w:sz w:val="18"/>
          <w:szCs w:val="18"/>
        </w:rPr>
      </w:pPr>
      <w:r w:rsidRPr="006F6BE2">
        <w:rPr>
          <w:color w:val="000000" w:themeColor="text1"/>
          <w:sz w:val="18"/>
          <w:szCs w:val="18"/>
        </w:rPr>
        <w:t>110 – celujący;</w:t>
      </w:r>
    </w:p>
    <w:p w14:paraId="3FD3ED66" w14:textId="77777777" w:rsidR="006F6BE2" w:rsidRPr="006F6BE2" w:rsidRDefault="006F6BE2" w:rsidP="006F6BE2">
      <w:pPr>
        <w:spacing w:after="0"/>
        <w:ind w:left="1416"/>
        <w:contextualSpacing/>
        <w:rPr>
          <w:color w:val="000000" w:themeColor="text1"/>
          <w:sz w:val="18"/>
          <w:szCs w:val="18"/>
        </w:rPr>
      </w:pPr>
      <w:r w:rsidRPr="006F6BE2">
        <w:rPr>
          <w:color w:val="000000" w:themeColor="text1"/>
          <w:sz w:val="18"/>
          <w:szCs w:val="18"/>
        </w:rPr>
        <w:t xml:space="preserve">101–109 – bardzo dobry +; </w:t>
      </w:r>
    </w:p>
    <w:p w14:paraId="40472F3B" w14:textId="77777777" w:rsidR="006F6BE2" w:rsidRPr="006F6BE2" w:rsidRDefault="006F6BE2" w:rsidP="006F6BE2">
      <w:pPr>
        <w:spacing w:after="0"/>
        <w:ind w:left="1416"/>
        <w:contextualSpacing/>
        <w:rPr>
          <w:color w:val="000000" w:themeColor="text1"/>
          <w:sz w:val="18"/>
          <w:szCs w:val="18"/>
        </w:rPr>
      </w:pPr>
      <w:r w:rsidRPr="006F6BE2">
        <w:rPr>
          <w:color w:val="000000" w:themeColor="text1"/>
          <w:sz w:val="18"/>
          <w:szCs w:val="18"/>
        </w:rPr>
        <w:t>90–100 – bardzo dobry;</w:t>
      </w:r>
    </w:p>
    <w:p w14:paraId="05EBC7B9" w14:textId="77777777" w:rsidR="006F6BE2" w:rsidRPr="006F6BE2" w:rsidRDefault="006F6BE2" w:rsidP="006F6BE2">
      <w:pPr>
        <w:spacing w:after="0"/>
        <w:ind w:left="1416"/>
        <w:contextualSpacing/>
        <w:rPr>
          <w:color w:val="000000" w:themeColor="text1"/>
          <w:sz w:val="18"/>
          <w:szCs w:val="18"/>
        </w:rPr>
      </w:pPr>
      <w:r w:rsidRPr="006F6BE2">
        <w:rPr>
          <w:color w:val="000000" w:themeColor="text1"/>
          <w:sz w:val="18"/>
          <w:szCs w:val="18"/>
        </w:rPr>
        <w:t>80–89 – dobry +;</w:t>
      </w:r>
    </w:p>
    <w:p w14:paraId="4159BD27" w14:textId="77777777" w:rsidR="006F6BE2" w:rsidRPr="006F6BE2" w:rsidRDefault="006F6BE2" w:rsidP="006F6BE2">
      <w:pPr>
        <w:spacing w:after="0"/>
        <w:ind w:left="1416"/>
        <w:contextualSpacing/>
        <w:rPr>
          <w:color w:val="000000" w:themeColor="text1"/>
          <w:sz w:val="18"/>
          <w:szCs w:val="18"/>
        </w:rPr>
      </w:pPr>
      <w:r w:rsidRPr="006F6BE2">
        <w:rPr>
          <w:color w:val="000000" w:themeColor="text1"/>
          <w:sz w:val="18"/>
          <w:szCs w:val="18"/>
        </w:rPr>
        <w:t>65–79 – dobry;</w:t>
      </w:r>
    </w:p>
    <w:p w14:paraId="2ABA5CCF" w14:textId="77777777" w:rsidR="006F6BE2" w:rsidRPr="006F6BE2" w:rsidRDefault="006F6BE2" w:rsidP="006F6BE2">
      <w:pPr>
        <w:spacing w:after="0"/>
        <w:ind w:left="1416"/>
        <w:contextualSpacing/>
        <w:rPr>
          <w:color w:val="000000" w:themeColor="text1"/>
          <w:sz w:val="18"/>
          <w:szCs w:val="18"/>
        </w:rPr>
      </w:pPr>
      <w:r w:rsidRPr="006F6BE2">
        <w:rPr>
          <w:color w:val="000000" w:themeColor="text1"/>
          <w:sz w:val="18"/>
          <w:szCs w:val="18"/>
        </w:rPr>
        <w:t>60–64 – dostateczny +;</w:t>
      </w:r>
    </w:p>
    <w:p w14:paraId="4A872A4B" w14:textId="77777777" w:rsidR="006F6BE2" w:rsidRPr="006F6BE2" w:rsidRDefault="006F6BE2" w:rsidP="006F6BE2">
      <w:pPr>
        <w:spacing w:after="0"/>
        <w:ind w:left="1416"/>
        <w:contextualSpacing/>
        <w:rPr>
          <w:color w:val="000000" w:themeColor="text1"/>
          <w:sz w:val="18"/>
          <w:szCs w:val="18"/>
        </w:rPr>
      </w:pPr>
      <w:r w:rsidRPr="006F6BE2">
        <w:rPr>
          <w:color w:val="000000" w:themeColor="text1"/>
          <w:sz w:val="18"/>
          <w:szCs w:val="18"/>
        </w:rPr>
        <w:t xml:space="preserve">45–59 –dostateczny. </w:t>
      </w:r>
    </w:p>
    <w:p w14:paraId="0CB5F237" w14:textId="77777777" w:rsidR="006F6BE2" w:rsidRPr="003904CB" w:rsidRDefault="006F6BE2" w:rsidP="003904CB">
      <w:pPr>
        <w:spacing w:after="0"/>
        <w:ind w:left="902"/>
        <w:jc w:val="both"/>
        <w:rPr>
          <w:rFonts w:ascii="Calibri" w:eastAsia="Times New Roman" w:hAnsi="Calibri" w:cs="Times New Roman"/>
          <w:sz w:val="20"/>
        </w:rPr>
      </w:pPr>
    </w:p>
    <w:p w14:paraId="5A958704" w14:textId="77777777" w:rsidR="002C7E0E" w:rsidRPr="003904CB" w:rsidRDefault="002C7E0E" w:rsidP="002C7E0E">
      <w:pPr>
        <w:spacing w:before="120" w:after="120"/>
        <w:jc w:val="both"/>
        <w:rPr>
          <w:b/>
          <w:bCs/>
          <w:sz w:val="20"/>
        </w:rPr>
      </w:pPr>
      <w:r w:rsidRPr="003904CB">
        <w:rPr>
          <w:b/>
          <w:bCs/>
          <w:sz w:val="20"/>
        </w:rPr>
        <w:t xml:space="preserve">    </w:t>
      </w:r>
      <w:r w:rsidR="003233D5" w:rsidRPr="003904CB">
        <w:rPr>
          <w:b/>
          <w:bCs/>
          <w:sz w:val="20"/>
        </w:rPr>
        <w:t>Oceny śródroczne i</w:t>
      </w:r>
      <w:r w:rsidRPr="003904CB">
        <w:rPr>
          <w:b/>
          <w:bCs/>
          <w:sz w:val="20"/>
        </w:rPr>
        <w:t xml:space="preserve"> </w:t>
      </w:r>
      <w:r w:rsidR="003233D5" w:rsidRPr="003904CB">
        <w:rPr>
          <w:b/>
          <w:bCs/>
          <w:sz w:val="20"/>
        </w:rPr>
        <w:t>roczne są wyliczane na podstawie następującej średniej ocen:</w:t>
      </w:r>
    </w:p>
    <w:p w14:paraId="35699A3E" w14:textId="77777777" w:rsidR="003233D5" w:rsidRPr="003904CB" w:rsidRDefault="00B448E3" w:rsidP="003233D5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1 – 1,</w:t>
      </w:r>
      <w:r w:rsidR="002C7E0E" w:rsidRPr="003904CB">
        <w:rPr>
          <w:b/>
          <w:bCs/>
          <w:sz w:val="20"/>
          <w:szCs w:val="20"/>
        </w:rPr>
        <w:t>5</w:t>
      </w:r>
      <w:r w:rsidRPr="003904CB">
        <w:rPr>
          <w:b/>
          <w:bCs/>
          <w:sz w:val="20"/>
          <w:szCs w:val="20"/>
        </w:rPr>
        <w:t>9</w:t>
      </w:r>
      <w:r w:rsidR="003233D5" w:rsidRPr="003904CB">
        <w:rPr>
          <w:b/>
          <w:bCs/>
          <w:sz w:val="20"/>
          <w:szCs w:val="20"/>
        </w:rPr>
        <w:t xml:space="preserve"> – ocena: niedostateczny</w:t>
      </w:r>
      <w:r w:rsidR="002C7E0E" w:rsidRPr="003904CB">
        <w:rPr>
          <w:b/>
          <w:bCs/>
          <w:sz w:val="20"/>
          <w:szCs w:val="20"/>
        </w:rPr>
        <w:t xml:space="preserve"> (1)</w:t>
      </w:r>
      <w:r w:rsidR="003233D5" w:rsidRPr="003904CB">
        <w:rPr>
          <w:b/>
          <w:bCs/>
          <w:sz w:val="20"/>
          <w:szCs w:val="20"/>
        </w:rPr>
        <w:t>;</w:t>
      </w:r>
    </w:p>
    <w:p w14:paraId="2F4F04AE" w14:textId="77777777" w:rsidR="003233D5" w:rsidRPr="003904CB" w:rsidRDefault="00B448E3" w:rsidP="003233D5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lastRenderedPageBreak/>
        <w:t>1,</w:t>
      </w:r>
      <w:r w:rsidR="002C7E0E" w:rsidRPr="003904CB">
        <w:rPr>
          <w:b/>
          <w:bCs/>
          <w:sz w:val="20"/>
          <w:szCs w:val="20"/>
        </w:rPr>
        <w:t>6</w:t>
      </w:r>
      <w:r w:rsidR="001A7096" w:rsidRPr="003904CB">
        <w:rPr>
          <w:b/>
          <w:bCs/>
          <w:sz w:val="20"/>
          <w:szCs w:val="20"/>
        </w:rPr>
        <w:t xml:space="preserve"> -2,</w:t>
      </w:r>
      <w:r w:rsidR="002C7E0E" w:rsidRPr="003904CB">
        <w:rPr>
          <w:b/>
          <w:bCs/>
          <w:sz w:val="20"/>
          <w:szCs w:val="20"/>
        </w:rPr>
        <w:t>5</w:t>
      </w:r>
      <w:r w:rsidR="001A7096" w:rsidRPr="003904CB">
        <w:rPr>
          <w:b/>
          <w:bCs/>
          <w:sz w:val="20"/>
          <w:szCs w:val="20"/>
        </w:rPr>
        <w:t>9</w:t>
      </w:r>
      <w:r w:rsidR="003233D5" w:rsidRPr="003904CB">
        <w:rPr>
          <w:b/>
          <w:bCs/>
          <w:sz w:val="20"/>
          <w:szCs w:val="20"/>
        </w:rPr>
        <w:t xml:space="preserve"> – ocena: dopuszczając</w:t>
      </w:r>
      <w:r w:rsidR="002C7E0E" w:rsidRPr="003904CB">
        <w:rPr>
          <w:b/>
          <w:bCs/>
          <w:sz w:val="20"/>
          <w:szCs w:val="20"/>
        </w:rPr>
        <w:t>y (2)</w:t>
      </w:r>
      <w:r w:rsidR="003233D5" w:rsidRPr="003904CB">
        <w:rPr>
          <w:b/>
          <w:bCs/>
          <w:sz w:val="20"/>
          <w:szCs w:val="20"/>
        </w:rPr>
        <w:t>;</w:t>
      </w:r>
    </w:p>
    <w:p w14:paraId="05735DFB" w14:textId="77777777" w:rsidR="003233D5" w:rsidRPr="003904CB" w:rsidRDefault="001A7096" w:rsidP="003233D5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2,</w:t>
      </w:r>
      <w:r w:rsidR="002C7E0E" w:rsidRPr="003904CB">
        <w:rPr>
          <w:b/>
          <w:bCs/>
          <w:sz w:val="20"/>
          <w:szCs w:val="20"/>
        </w:rPr>
        <w:t>6</w:t>
      </w:r>
      <w:r w:rsidRPr="003904CB">
        <w:rPr>
          <w:b/>
          <w:bCs/>
          <w:sz w:val="20"/>
          <w:szCs w:val="20"/>
        </w:rPr>
        <w:t>– 3,</w:t>
      </w:r>
      <w:r w:rsidR="002C7E0E" w:rsidRPr="003904CB">
        <w:rPr>
          <w:b/>
          <w:bCs/>
          <w:sz w:val="20"/>
          <w:szCs w:val="20"/>
        </w:rPr>
        <w:t>5</w:t>
      </w:r>
      <w:r w:rsidRPr="003904CB">
        <w:rPr>
          <w:b/>
          <w:bCs/>
          <w:sz w:val="20"/>
          <w:szCs w:val="20"/>
        </w:rPr>
        <w:t>9</w:t>
      </w:r>
      <w:r w:rsidR="003233D5" w:rsidRPr="003904CB">
        <w:rPr>
          <w:b/>
          <w:bCs/>
          <w:sz w:val="20"/>
          <w:szCs w:val="20"/>
        </w:rPr>
        <w:t xml:space="preserve"> – ocena: dostateczny</w:t>
      </w:r>
      <w:r w:rsidR="002C7E0E" w:rsidRPr="003904CB">
        <w:rPr>
          <w:b/>
          <w:bCs/>
          <w:sz w:val="20"/>
          <w:szCs w:val="20"/>
        </w:rPr>
        <w:t xml:space="preserve"> (3)</w:t>
      </w:r>
      <w:r w:rsidR="003233D5" w:rsidRPr="003904CB">
        <w:rPr>
          <w:b/>
          <w:bCs/>
          <w:sz w:val="20"/>
          <w:szCs w:val="20"/>
        </w:rPr>
        <w:t>;</w:t>
      </w:r>
    </w:p>
    <w:p w14:paraId="35E926B3" w14:textId="77777777" w:rsidR="003233D5" w:rsidRPr="003904CB" w:rsidRDefault="001A7096" w:rsidP="003233D5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3,</w:t>
      </w:r>
      <w:r w:rsidR="002C7E0E" w:rsidRPr="003904CB">
        <w:rPr>
          <w:b/>
          <w:bCs/>
          <w:sz w:val="20"/>
          <w:szCs w:val="20"/>
        </w:rPr>
        <w:t>6</w:t>
      </w:r>
      <w:r w:rsidRPr="003904CB">
        <w:rPr>
          <w:b/>
          <w:bCs/>
          <w:sz w:val="20"/>
          <w:szCs w:val="20"/>
        </w:rPr>
        <w:t>– 4,</w:t>
      </w:r>
      <w:r w:rsidR="002C7E0E" w:rsidRPr="003904CB">
        <w:rPr>
          <w:b/>
          <w:bCs/>
          <w:sz w:val="20"/>
          <w:szCs w:val="20"/>
        </w:rPr>
        <w:t>5</w:t>
      </w:r>
      <w:r w:rsidRPr="003904CB">
        <w:rPr>
          <w:b/>
          <w:bCs/>
          <w:sz w:val="20"/>
          <w:szCs w:val="20"/>
        </w:rPr>
        <w:t>9</w:t>
      </w:r>
      <w:r w:rsidR="003233D5" w:rsidRPr="003904CB">
        <w:rPr>
          <w:b/>
          <w:bCs/>
          <w:sz w:val="20"/>
          <w:szCs w:val="20"/>
        </w:rPr>
        <w:t xml:space="preserve"> – ocena: dobry</w:t>
      </w:r>
      <w:r w:rsidR="002C7E0E" w:rsidRPr="003904CB">
        <w:rPr>
          <w:b/>
          <w:bCs/>
          <w:sz w:val="20"/>
          <w:szCs w:val="20"/>
        </w:rPr>
        <w:t xml:space="preserve"> (4)</w:t>
      </w:r>
      <w:r w:rsidR="003233D5" w:rsidRPr="003904CB">
        <w:rPr>
          <w:b/>
          <w:bCs/>
          <w:sz w:val="20"/>
          <w:szCs w:val="20"/>
        </w:rPr>
        <w:t>;</w:t>
      </w:r>
    </w:p>
    <w:p w14:paraId="4C7E6390" w14:textId="77777777" w:rsidR="006C2A13" w:rsidRPr="003904CB" w:rsidRDefault="001A7096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4,</w:t>
      </w:r>
      <w:r w:rsidR="002C7E0E" w:rsidRPr="003904CB">
        <w:rPr>
          <w:b/>
          <w:bCs/>
          <w:sz w:val="20"/>
          <w:szCs w:val="20"/>
        </w:rPr>
        <w:t>6 – 5,29</w:t>
      </w:r>
      <w:r w:rsidR="003233D5" w:rsidRPr="003904CB">
        <w:rPr>
          <w:b/>
          <w:bCs/>
          <w:sz w:val="20"/>
          <w:szCs w:val="20"/>
        </w:rPr>
        <w:t xml:space="preserve"> – ocena: bardzo dobry</w:t>
      </w:r>
      <w:r w:rsidR="002C7E0E" w:rsidRPr="003904CB">
        <w:rPr>
          <w:b/>
          <w:bCs/>
          <w:sz w:val="20"/>
          <w:szCs w:val="20"/>
        </w:rPr>
        <w:t xml:space="preserve"> (5)</w:t>
      </w:r>
      <w:r w:rsidR="003233D5" w:rsidRPr="003904CB">
        <w:rPr>
          <w:b/>
          <w:bCs/>
          <w:sz w:val="20"/>
          <w:szCs w:val="20"/>
        </w:rPr>
        <w:t>;</w:t>
      </w:r>
    </w:p>
    <w:p w14:paraId="27BE708B" w14:textId="77777777" w:rsidR="006C2A13" w:rsidRPr="003904CB" w:rsidRDefault="00A85B04" w:rsidP="005E262A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5,3 – 6,00 – ocena: celujący</w:t>
      </w:r>
      <w:r w:rsidR="005E262A" w:rsidRPr="003904CB">
        <w:rPr>
          <w:b/>
          <w:bCs/>
          <w:sz w:val="20"/>
          <w:szCs w:val="20"/>
        </w:rPr>
        <w:t xml:space="preserve"> (6)</w:t>
      </w:r>
      <w:r w:rsidRPr="003904CB">
        <w:rPr>
          <w:sz w:val="20"/>
          <w:szCs w:val="20"/>
        </w:rPr>
        <w:t xml:space="preserve"> </w:t>
      </w:r>
      <w:r w:rsidR="006C2A13" w:rsidRPr="003904CB">
        <w:rPr>
          <w:b/>
          <w:bCs/>
          <w:sz w:val="20"/>
          <w:szCs w:val="20"/>
        </w:rPr>
        <w:t xml:space="preserve">  </w:t>
      </w:r>
      <w:r w:rsidRPr="003904CB">
        <w:rPr>
          <w:b/>
          <w:bCs/>
          <w:sz w:val="20"/>
          <w:szCs w:val="20"/>
        </w:rPr>
        <w:t xml:space="preserve">   </w:t>
      </w:r>
    </w:p>
    <w:p w14:paraId="5CFA8F3D" w14:textId="77777777" w:rsidR="003904CB" w:rsidRDefault="003904CB" w:rsidP="005E262A">
      <w:pPr>
        <w:spacing w:before="120" w:after="120" w:line="240" w:lineRule="auto"/>
        <w:jc w:val="both"/>
        <w:rPr>
          <w:b/>
          <w:bCs/>
          <w:sz w:val="20"/>
        </w:rPr>
      </w:pPr>
    </w:p>
    <w:p w14:paraId="198FCD29" w14:textId="77777777" w:rsidR="00716623" w:rsidRDefault="00716623" w:rsidP="005E262A">
      <w:pPr>
        <w:spacing w:before="120" w:after="120" w:line="240" w:lineRule="auto"/>
        <w:jc w:val="both"/>
        <w:rPr>
          <w:b/>
          <w:bCs/>
          <w:sz w:val="20"/>
        </w:rPr>
      </w:pPr>
    </w:p>
    <w:p w14:paraId="4FF0472E" w14:textId="34115FAA" w:rsidR="00171D16" w:rsidRPr="003904CB" w:rsidRDefault="006C2A13" w:rsidP="005E262A">
      <w:pPr>
        <w:spacing w:before="120" w:after="120" w:line="240" w:lineRule="auto"/>
        <w:jc w:val="both"/>
        <w:rPr>
          <w:b/>
          <w:bCs/>
          <w:sz w:val="20"/>
        </w:rPr>
      </w:pPr>
      <w:r w:rsidRPr="003904CB">
        <w:rPr>
          <w:b/>
          <w:bCs/>
          <w:sz w:val="20"/>
        </w:rPr>
        <w:t xml:space="preserve"> Sprawdziany pisemne, kartkówki, wypracowania przelicza się z punktacji procentowej na  oceny.  </w:t>
      </w:r>
    </w:p>
    <w:p w14:paraId="4FE7A2E0" w14:textId="10556B55" w:rsidR="006C2A13" w:rsidRPr="00716623" w:rsidRDefault="00171D16" w:rsidP="00716623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b/>
          <w:bCs/>
          <w:sz w:val="20"/>
        </w:rPr>
      </w:pPr>
      <w:r w:rsidRPr="00716623">
        <w:rPr>
          <w:b/>
          <w:bCs/>
          <w:sz w:val="20"/>
        </w:rPr>
        <w:t xml:space="preserve">99 </w:t>
      </w:r>
      <w:r w:rsidR="006C2A13" w:rsidRPr="00716623">
        <w:rPr>
          <w:b/>
          <w:bCs/>
          <w:sz w:val="20"/>
        </w:rPr>
        <w:t xml:space="preserve"> </w:t>
      </w:r>
      <w:r w:rsidRPr="00716623">
        <w:rPr>
          <w:b/>
          <w:bCs/>
          <w:sz w:val="20"/>
        </w:rPr>
        <w:t>- 100%   celujący (6)</w:t>
      </w:r>
      <w:r w:rsidR="006C2A13" w:rsidRPr="00716623">
        <w:rPr>
          <w:b/>
          <w:bCs/>
          <w:sz w:val="20"/>
        </w:rPr>
        <w:t xml:space="preserve">                                </w:t>
      </w:r>
    </w:p>
    <w:p w14:paraId="04604C30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96% - 98% -   bardzo dobry + (5+),</w:t>
      </w:r>
    </w:p>
    <w:p w14:paraId="7D57749F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90% - 95 % -  bardzo dobry (5),</w:t>
      </w:r>
    </w:p>
    <w:p w14:paraId="1F21F7E4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87% - 89% -   dobry + (4+),</w:t>
      </w:r>
    </w:p>
    <w:p w14:paraId="752FB0AE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75% - 86% -   dobry (4),</w:t>
      </w:r>
    </w:p>
    <w:p w14:paraId="4199EEA9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72% - 74% - dostateczny + (3+),</w:t>
      </w:r>
    </w:p>
    <w:p w14:paraId="49658F27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60% - 71% - dostateczny (3),</w:t>
      </w:r>
    </w:p>
    <w:p w14:paraId="5831A920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57% - 59% - dopuszczający + (2+),</w:t>
      </w:r>
    </w:p>
    <w:p w14:paraId="0432284A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42% - 56% - dopuszczający (2),</w:t>
      </w:r>
    </w:p>
    <w:p w14:paraId="1340556F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39% - 41% - niedostateczny + (1+),</w:t>
      </w:r>
    </w:p>
    <w:p w14:paraId="261A3FCB" w14:textId="77777777" w:rsidR="006C2A13" w:rsidRPr="003904CB" w:rsidRDefault="006C2A13" w:rsidP="006C2A13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0% - 38% -  niedostateczny (1)</w:t>
      </w:r>
    </w:p>
    <w:p w14:paraId="580E18A0" w14:textId="46CE03CB" w:rsidR="00A85B04" w:rsidRPr="003904CB" w:rsidRDefault="006C2A13" w:rsidP="00A85B04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sz w:val="20"/>
          <w:szCs w:val="20"/>
        </w:rPr>
      </w:pPr>
      <w:r w:rsidRPr="003904CB">
        <w:rPr>
          <w:b/>
          <w:bCs/>
          <w:sz w:val="20"/>
          <w:szCs w:val="20"/>
        </w:rPr>
        <w:t>„+” (plus) przyjmuje wartość 0,</w:t>
      </w:r>
      <w:r w:rsidR="003904CB">
        <w:rPr>
          <w:b/>
          <w:bCs/>
          <w:sz w:val="20"/>
          <w:szCs w:val="20"/>
        </w:rPr>
        <w:t>5;</w:t>
      </w:r>
      <w:r w:rsidRPr="003904CB">
        <w:rPr>
          <w:b/>
          <w:bCs/>
          <w:sz w:val="20"/>
          <w:szCs w:val="20"/>
        </w:rPr>
        <w:t xml:space="preserve"> np. 5+ to wartość 5,5                              </w:t>
      </w:r>
      <w:bookmarkStart w:id="1" w:name="_Hlk18176634"/>
      <w:r w:rsidR="00C1572C" w:rsidRPr="003904CB">
        <w:rPr>
          <w:rFonts w:ascii="Calibri" w:eastAsia="Times New Roman" w:hAnsi="Calibri" w:cs="Times New Roman"/>
          <w:b/>
          <w:bCs/>
          <w:sz w:val="20"/>
          <w:szCs w:val="20"/>
        </w:rPr>
        <w:t xml:space="preserve">                                  </w:t>
      </w:r>
      <w:bookmarkEnd w:id="1"/>
    </w:p>
    <w:p w14:paraId="5B4C7B57" w14:textId="14617008" w:rsidR="003233D5" w:rsidRPr="003904CB" w:rsidRDefault="003233D5" w:rsidP="003904CB">
      <w:pPr>
        <w:pStyle w:val="Akapitzlist"/>
        <w:numPr>
          <w:ilvl w:val="0"/>
          <w:numId w:val="4"/>
        </w:numPr>
        <w:rPr>
          <w:sz w:val="20"/>
        </w:rPr>
      </w:pPr>
      <w:r w:rsidRPr="003904CB">
        <w:rPr>
          <w:rFonts w:eastAsia="Times New Roman"/>
          <w:sz w:val="20"/>
        </w:rPr>
        <w:t>Uczeń ma prawo do</w:t>
      </w:r>
      <w:r w:rsidR="001A7096" w:rsidRPr="003904CB">
        <w:rPr>
          <w:rFonts w:eastAsia="Times New Roman"/>
          <w:sz w:val="20"/>
        </w:rPr>
        <w:t xml:space="preserve"> zgłoszenia</w:t>
      </w:r>
      <w:r w:rsidRPr="003904CB">
        <w:rPr>
          <w:rFonts w:eastAsia="Times New Roman"/>
          <w:sz w:val="20"/>
        </w:rPr>
        <w:t xml:space="preserve"> dwóch nieprzygot</w:t>
      </w:r>
      <w:r w:rsidR="001A7096" w:rsidRPr="003904CB">
        <w:rPr>
          <w:rFonts w:eastAsia="Times New Roman"/>
          <w:sz w:val="20"/>
        </w:rPr>
        <w:t>owań</w:t>
      </w:r>
      <w:r w:rsidRPr="003904CB">
        <w:rPr>
          <w:rFonts w:eastAsia="Times New Roman"/>
          <w:sz w:val="20"/>
        </w:rPr>
        <w:t xml:space="preserve"> w semestrze</w:t>
      </w:r>
      <w:r w:rsidR="001107CE">
        <w:rPr>
          <w:rFonts w:eastAsia="Times New Roman"/>
          <w:sz w:val="20"/>
        </w:rPr>
        <w:t xml:space="preserve"> na poziomie podstawowym i trzech na poziomie rozszerzonym</w:t>
      </w:r>
      <w:r w:rsidRPr="003904CB">
        <w:rPr>
          <w:rFonts w:eastAsia="Times New Roman"/>
          <w:sz w:val="20"/>
        </w:rPr>
        <w:t>.</w:t>
      </w:r>
      <w:r w:rsidR="009F339D" w:rsidRPr="003904CB">
        <w:rPr>
          <w:sz w:val="20"/>
        </w:rPr>
        <w:t xml:space="preserve"> </w:t>
      </w:r>
      <w:r w:rsidR="00B01256">
        <w:rPr>
          <w:sz w:val="20"/>
        </w:rPr>
        <w:t xml:space="preserve">Każde kolejne nieprzygotowanie skutkuje oceną niedostateczną. </w:t>
      </w:r>
      <w:r w:rsidR="009F339D" w:rsidRPr="003904CB">
        <w:rPr>
          <w:sz w:val="20"/>
        </w:rPr>
        <w:t xml:space="preserve">Nieprzygotowania </w:t>
      </w:r>
      <w:r w:rsidRPr="003904CB">
        <w:rPr>
          <w:sz w:val="20"/>
        </w:rPr>
        <w:t>nie można zgłaszać n</w:t>
      </w:r>
      <w:r w:rsidR="00A85B04" w:rsidRPr="003904CB">
        <w:rPr>
          <w:sz w:val="20"/>
        </w:rPr>
        <w:t>a miesiąc</w:t>
      </w:r>
      <w:r w:rsidRPr="003904CB">
        <w:rPr>
          <w:sz w:val="20"/>
        </w:rPr>
        <w:t xml:space="preserve"> przed klasyfikacją śródroczną i roczną</w:t>
      </w:r>
      <w:r w:rsidR="005E262A" w:rsidRPr="003904CB">
        <w:rPr>
          <w:sz w:val="20"/>
        </w:rPr>
        <w:t xml:space="preserve"> oraz przed innymi zapowiedzianymi formami sprawdzania wiedzy </w:t>
      </w:r>
      <w:r w:rsidR="003904CB">
        <w:rPr>
          <w:sz w:val="20"/>
        </w:rPr>
        <w:t>i umiejętności.</w:t>
      </w:r>
      <w:r w:rsidR="005E262A" w:rsidRPr="003904CB">
        <w:rPr>
          <w:sz w:val="20"/>
        </w:rPr>
        <w:t xml:space="preserve"> </w:t>
      </w:r>
    </w:p>
    <w:p w14:paraId="20249991" w14:textId="77777777" w:rsidR="003233D5" w:rsidRPr="003904CB" w:rsidRDefault="003233D5" w:rsidP="009B0F22">
      <w:pPr>
        <w:pStyle w:val="Akapitzlist"/>
        <w:numPr>
          <w:ilvl w:val="0"/>
          <w:numId w:val="4"/>
        </w:numPr>
        <w:rPr>
          <w:sz w:val="20"/>
        </w:rPr>
      </w:pPr>
      <w:r w:rsidRPr="003904CB">
        <w:rPr>
          <w:sz w:val="20"/>
        </w:rPr>
        <w:t xml:space="preserve">prace dyslektyków, </w:t>
      </w:r>
      <w:proofErr w:type="spellStart"/>
      <w:r w:rsidRPr="003904CB">
        <w:rPr>
          <w:sz w:val="20"/>
        </w:rPr>
        <w:t>dysortografików</w:t>
      </w:r>
      <w:proofErr w:type="spellEnd"/>
      <w:r w:rsidRPr="003904CB">
        <w:rPr>
          <w:sz w:val="20"/>
        </w:rPr>
        <w:t xml:space="preserve"> i dysgrafików będą oceniane według kryteriów dostosowanych do ich potrzeb</w:t>
      </w:r>
      <w:r w:rsidR="005E262A" w:rsidRPr="003904CB">
        <w:rPr>
          <w:sz w:val="20"/>
        </w:rPr>
        <w:t>.</w:t>
      </w:r>
    </w:p>
    <w:p w14:paraId="372404CD" w14:textId="77777777" w:rsidR="004F74C8" w:rsidRPr="003904CB" w:rsidRDefault="003233D5" w:rsidP="004F74C8">
      <w:pPr>
        <w:numPr>
          <w:ilvl w:val="0"/>
          <w:numId w:val="5"/>
        </w:numPr>
        <w:tabs>
          <w:tab w:val="clear" w:pos="720"/>
          <w:tab w:val="num" w:pos="900"/>
        </w:tabs>
        <w:spacing w:before="120" w:after="120" w:line="240" w:lineRule="auto"/>
        <w:ind w:left="900"/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Sposoby przekazywania rodzicom informacji o postępach i trudnościach ucznia w nauce:</w:t>
      </w:r>
    </w:p>
    <w:p w14:paraId="7BD8FDFE" w14:textId="77777777" w:rsidR="003233D5" w:rsidRPr="003904CB" w:rsidRDefault="007E4B38" w:rsidP="003233D5">
      <w:pPr>
        <w:spacing w:after="0"/>
        <w:ind w:left="902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>- wpis ocen</w:t>
      </w:r>
      <w:r w:rsidR="009F339D" w:rsidRPr="003904CB">
        <w:rPr>
          <w:rFonts w:ascii="Calibri" w:eastAsia="Times New Roman" w:hAnsi="Calibri" w:cs="Times New Roman"/>
          <w:sz w:val="20"/>
        </w:rPr>
        <w:t xml:space="preserve"> do dziennika elektronicznego „</w:t>
      </w:r>
      <w:proofErr w:type="spellStart"/>
      <w:r w:rsidR="009F339D" w:rsidRPr="003904CB">
        <w:rPr>
          <w:rFonts w:ascii="Calibri" w:eastAsia="Times New Roman" w:hAnsi="Calibri" w:cs="Times New Roman"/>
          <w:sz w:val="20"/>
        </w:rPr>
        <w:t>Librus</w:t>
      </w:r>
      <w:proofErr w:type="spellEnd"/>
      <w:r w:rsidR="009F339D" w:rsidRPr="003904CB">
        <w:rPr>
          <w:rFonts w:ascii="Calibri" w:eastAsia="Times New Roman" w:hAnsi="Calibri" w:cs="Times New Roman"/>
          <w:sz w:val="20"/>
        </w:rPr>
        <w:t>”,</w:t>
      </w:r>
    </w:p>
    <w:p w14:paraId="4E94EB17" w14:textId="77777777" w:rsidR="003233D5" w:rsidRPr="003904CB" w:rsidRDefault="003233D5" w:rsidP="003233D5">
      <w:pPr>
        <w:spacing w:after="0"/>
        <w:ind w:left="902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 xml:space="preserve">- na zebraniach dla rodziców, </w:t>
      </w:r>
      <w:r w:rsidR="009F339D" w:rsidRPr="003904CB">
        <w:rPr>
          <w:rFonts w:ascii="Calibri" w:eastAsia="Times New Roman" w:hAnsi="Calibri" w:cs="Times New Roman"/>
          <w:sz w:val="20"/>
        </w:rPr>
        <w:t>podczas konsultacji z rodzicami,</w:t>
      </w:r>
    </w:p>
    <w:p w14:paraId="420BA7E6" w14:textId="77777777" w:rsidR="003233D5" w:rsidRPr="003904CB" w:rsidRDefault="003233D5" w:rsidP="003233D5">
      <w:pPr>
        <w:spacing w:after="0"/>
        <w:ind w:left="902"/>
        <w:jc w:val="both"/>
        <w:rPr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 xml:space="preserve">- </w:t>
      </w:r>
      <w:r w:rsidRPr="003904CB">
        <w:rPr>
          <w:sz w:val="20"/>
        </w:rPr>
        <w:t>na miesiąc przed klasyfikacją rodzic jest poinformowany na piśmie</w:t>
      </w:r>
      <w:r w:rsidR="009F339D" w:rsidRPr="003904CB">
        <w:rPr>
          <w:sz w:val="20"/>
        </w:rPr>
        <w:t xml:space="preserve"> (karta ocen)</w:t>
      </w:r>
      <w:r w:rsidRPr="003904CB">
        <w:rPr>
          <w:sz w:val="20"/>
        </w:rPr>
        <w:t xml:space="preserve"> </w:t>
      </w:r>
      <w:r w:rsidR="00311367" w:rsidRPr="003904CB">
        <w:rPr>
          <w:sz w:val="20"/>
        </w:rPr>
        <w:t xml:space="preserve">            </w:t>
      </w:r>
      <w:r w:rsidR="00A85B04" w:rsidRPr="003904CB">
        <w:rPr>
          <w:sz w:val="20"/>
        </w:rPr>
        <w:t xml:space="preserve"> </w:t>
      </w:r>
      <w:r w:rsidR="007E4B38" w:rsidRPr="003904CB">
        <w:rPr>
          <w:sz w:val="20"/>
        </w:rPr>
        <w:t>przewidywanych ocenach</w:t>
      </w:r>
      <w:r w:rsidRPr="001107CE">
        <w:rPr>
          <w:sz w:val="20"/>
        </w:rPr>
        <w:t>.</w:t>
      </w:r>
      <w:r w:rsidRPr="003904CB">
        <w:rPr>
          <w:b/>
          <w:bCs/>
          <w:sz w:val="20"/>
        </w:rPr>
        <w:t xml:space="preserve"> Kart</w:t>
      </w:r>
      <w:r w:rsidR="00C1572C" w:rsidRPr="003904CB">
        <w:rPr>
          <w:b/>
          <w:bCs/>
          <w:sz w:val="20"/>
        </w:rPr>
        <w:t>a ocen jest dokumentem szkolnym</w:t>
      </w:r>
      <w:r w:rsidR="00C1572C" w:rsidRPr="003904CB">
        <w:rPr>
          <w:sz w:val="20"/>
        </w:rPr>
        <w:t>,</w:t>
      </w:r>
    </w:p>
    <w:p w14:paraId="5434F486" w14:textId="1160D0D5" w:rsidR="003233D5" w:rsidRPr="003904CB" w:rsidRDefault="00C1572C" w:rsidP="005E262A">
      <w:pPr>
        <w:spacing w:after="0"/>
        <w:ind w:left="902"/>
        <w:jc w:val="both"/>
        <w:rPr>
          <w:sz w:val="20"/>
        </w:rPr>
      </w:pPr>
      <w:r w:rsidRPr="003904CB">
        <w:rPr>
          <w:sz w:val="20"/>
        </w:rPr>
        <w:t>- sprawdziany są udostępniane rodzicom do wglądu na ich pisemną</w:t>
      </w:r>
      <w:r w:rsidR="009B0F22" w:rsidRPr="003904CB">
        <w:rPr>
          <w:sz w:val="20"/>
        </w:rPr>
        <w:t xml:space="preserve"> (</w:t>
      </w:r>
      <w:proofErr w:type="spellStart"/>
      <w:r w:rsidR="009B0F22" w:rsidRPr="003904CB">
        <w:rPr>
          <w:sz w:val="20"/>
        </w:rPr>
        <w:t>Librus</w:t>
      </w:r>
      <w:proofErr w:type="spellEnd"/>
      <w:r w:rsidR="009B0F22" w:rsidRPr="003904CB">
        <w:rPr>
          <w:sz w:val="20"/>
        </w:rPr>
        <w:t>)</w:t>
      </w:r>
      <w:r w:rsidRPr="003904CB">
        <w:rPr>
          <w:sz w:val="20"/>
        </w:rPr>
        <w:t xml:space="preserve"> prośbę złożoną                       do nauczyciel</w:t>
      </w:r>
      <w:r w:rsidR="00A85B04" w:rsidRPr="003904CB">
        <w:rPr>
          <w:sz w:val="20"/>
        </w:rPr>
        <w:t>a</w:t>
      </w:r>
      <w:r w:rsidRPr="003904CB">
        <w:rPr>
          <w:sz w:val="20"/>
        </w:rPr>
        <w:t>.</w:t>
      </w:r>
    </w:p>
    <w:p w14:paraId="0E95ADF2" w14:textId="77777777" w:rsidR="003233D5" w:rsidRPr="003904CB" w:rsidRDefault="003233D5" w:rsidP="003233D5">
      <w:pPr>
        <w:spacing w:after="0"/>
        <w:ind w:left="539"/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 xml:space="preserve">6. Tryb uzyskania przez ucznia wyższych, niż przewidywane, ocen semestralnych </w:t>
      </w:r>
    </w:p>
    <w:p w14:paraId="1F3EDAA8" w14:textId="77777777" w:rsidR="003233D5" w:rsidRPr="003904CB" w:rsidRDefault="003233D5" w:rsidP="003233D5">
      <w:pPr>
        <w:spacing w:after="0"/>
        <w:ind w:left="539"/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b/>
          <w:sz w:val="20"/>
        </w:rPr>
        <w:t>i rocznych.</w:t>
      </w:r>
    </w:p>
    <w:p w14:paraId="49572C48" w14:textId="77777777" w:rsidR="003233D5" w:rsidRPr="003904CB" w:rsidRDefault="003233D5" w:rsidP="003233D5">
      <w:pPr>
        <w:spacing w:after="0"/>
        <w:ind w:left="902"/>
        <w:jc w:val="both"/>
        <w:rPr>
          <w:rFonts w:ascii="Calibri" w:eastAsia="Times New Roman" w:hAnsi="Calibri" w:cs="Times New Roman"/>
          <w:b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>- udział w olimpiadach polonistycznych</w:t>
      </w:r>
      <w:r w:rsidR="004F74C8" w:rsidRPr="003904CB">
        <w:rPr>
          <w:rFonts w:ascii="Calibri" w:eastAsia="Times New Roman" w:hAnsi="Calibri" w:cs="Times New Roman"/>
          <w:sz w:val="20"/>
        </w:rPr>
        <w:t>, innych konkursach polonistycznych;</w:t>
      </w:r>
    </w:p>
    <w:p w14:paraId="304AAA69" w14:textId="77777777" w:rsidR="003233D5" w:rsidRPr="003904CB" w:rsidRDefault="003233D5" w:rsidP="003233D5">
      <w:pPr>
        <w:spacing w:after="0"/>
        <w:ind w:left="902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 xml:space="preserve">- realizowanie dodatkowych prac i lektur, których tematykę i formę  konsultuje wcześniej </w:t>
      </w:r>
    </w:p>
    <w:p w14:paraId="3B785955" w14:textId="3CBE4D8D" w:rsidR="003233D5" w:rsidRDefault="003233D5" w:rsidP="004F74C8">
      <w:pPr>
        <w:spacing w:after="0"/>
        <w:ind w:left="902"/>
        <w:jc w:val="both"/>
        <w:rPr>
          <w:rFonts w:ascii="Calibri" w:eastAsia="Times New Roman" w:hAnsi="Calibri" w:cs="Times New Roman"/>
          <w:sz w:val="20"/>
        </w:rPr>
      </w:pPr>
      <w:r w:rsidRPr="003904CB">
        <w:rPr>
          <w:rFonts w:ascii="Calibri" w:eastAsia="Times New Roman" w:hAnsi="Calibri" w:cs="Times New Roman"/>
          <w:sz w:val="20"/>
        </w:rPr>
        <w:t>z nauczycielem;</w:t>
      </w:r>
      <w:r w:rsidR="004F74C8" w:rsidRPr="003904CB">
        <w:rPr>
          <w:sz w:val="20"/>
        </w:rPr>
        <w:t xml:space="preserve"> </w:t>
      </w:r>
      <w:r w:rsidR="004F74C8" w:rsidRPr="003904CB">
        <w:rPr>
          <w:rFonts w:ascii="Calibri" w:eastAsia="Times New Roman" w:hAnsi="Calibri" w:cs="Times New Roman"/>
          <w:sz w:val="20"/>
        </w:rPr>
        <w:t xml:space="preserve">uczeń ma prawo do poprawy ocen semestralnych i rocznych za zgodą  nauczyciela w szczególnych przypadkach (np. długotrwała nieobecność – choroba).  </w:t>
      </w:r>
    </w:p>
    <w:p w14:paraId="6BB1E1C7" w14:textId="6E3C7655" w:rsidR="00716623" w:rsidRDefault="00716623" w:rsidP="004F74C8">
      <w:pPr>
        <w:spacing w:after="0"/>
        <w:ind w:left="902"/>
        <w:jc w:val="both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        </w:t>
      </w:r>
    </w:p>
    <w:sectPr w:rsidR="00716623" w:rsidSect="00EE4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01E4" w14:textId="77777777" w:rsidR="00624DF6" w:rsidRDefault="00624DF6" w:rsidP="00227BDA">
      <w:pPr>
        <w:spacing w:after="0" w:line="240" w:lineRule="auto"/>
      </w:pPr>
      <w:r>
        <w:separator/>
      </w:r>
    </w:p>
  </w:endnote>
  <w:endnote w:type="continuationSeparator" w:id="0">
    <w:p w14:paraId="6B1BC35F" w14:textId="77777777" w:rsidR="00624DF6" w:rsidRDefault="00624DF6" w:rsidP="0022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03F4" w14:textId="77777777" w:rsidR="00227BDA" w:rsidRDefault="00227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35389"/>
      <w:docPartObj>
        <w:docPartGallery w:val="Page Numbers (Bottom of Page)"/>
        <w:docPartUnique/>
      </w:docPartObj>
    </w:sdtPr>
    <w:sdtEndPr/>
    <w:sdtContent>
      <w:p w14:paraId="5B6E48DD" w14:textId="77777777" w:rsidR="00227BDA" w:rsidRDefault="00A95AEB">
        <w:pPr>
          <w:pStyle w:val="Stopka"/>
          <w:jc w:val="center"/>
        </w:pPr>
        <w:r>
          <w:fldChar w:fldCharType="begin"/>
        </w:r>
        <w:r w:rsidR="00D31797">
          <w:instrText xml:space="preserve"> PAGE   \* MERGEFORMAT </w:instrText>
        </w:r>
        <w:r>
          <w:fldChar w:fldCharType="separate"/>
        </w:r>
        <w:r w:rsidR="00754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E352E" w14:textId="77777777" w:rsidR="00227BDA" w:rsidRDefault="00227B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CF83" w14:textId="77777777" w:rsidR="00227BDA" w:rsidRDefault="00227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C1D9" w14:textId="77777777" w:rsidR="00624DF6" w:rsidRDefault="00624DF6" w:rsidP="00227BDA">
      <w:pPr>
        <w:spacing w:after="0" w:line="240" w:lineRule="auto"/>
      </w:pPr>
      <w:r>
        <w:separator/>
      </w:r>
    </w:p>
  </w:footnote>
  <w:footnote w:type="continuationSeparator" w:id="0">
    <w:p w14:paraId="54D4B3F5" w14:textId="77777777" w:rsidR="00624DF6" w:rsidRDefault="00624DF6" w:rsidP="0022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C0C8" w14:textId="77777777" w:rsidR="00227BDA" w:rsidRDefault="00227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4000" w14:textId="77777777" w:rsidR="00227BDA" w:rsidRDefault="00227B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A147" w14:textId="77777777" w:rsidR="00227BDA" w:rsidRDefault="00227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BBB"/>
    <w:multiLevelType w:val="hybridMultilevel"/>
    <w:tmpl w:val="56B86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F3D61"/>
    <w:multiLevelType w:val="hybridMultilevel"/>
    <w:tmpl w:val="E1086B6E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95DB0"/>
    <w:multiLevelType w:val="hybridMultilevel"/>
    <w:tmpl w:val="FE246D9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B6F2D83"/>
    <w:multiLevelType w:val="hybridMultilevel"/>
    <w:tmpl w:val="603A04D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A8735F3"/>
    <w:multiLevelType w:val="hybridMultilevel"/>
    <w:tmpl w:val="BF2ED968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5" w15:restartNumberingAfterBreak="0">
    <w:nsid w:val="4DB56494"/>
    <w:multiLevelType w:val="hybridMultilevel"/>
    <w:tmpl w:val="C1206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36B60"/>
    <w:multiLevelType w:val="hybridMultilevel"/>
    <w:tmpl w:val="1E9A436A"/>
    <w:lvl w:ilvl="0" w:tplc="041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1418B"/>
    <w:multiLevelType w:val="hybridMultilevel"/>
    <w:tmpl w:val="F874384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02873"/>
    <w:multiLevelType w:val="hybridMultilevel"/>
    <w:tmpl w:val="0B0412C6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D5"/>
    <w:rsid w:val="000168E6"/>
    <w:rsid w:val="00074E69"/>
    <w:rsid w:val="000A380B"/>
    <w:rsid w:val="000C4187"/>
    <w:rsid w:val="001107CE"/>
    <w:rsid w:val="00114669"/>
    <w:rsid w:val="00171D16"/>
    <w:rsid w:val="001A3504"/>
    <w:rsid w:val="001A7096"/>
    <w:rsid w:val="001B28D7"/>
    <w:rsid w:val="001F5136"/>
    <w:rsid w:val="00212F9E"/>
    <w:rsid w:val="00226DB0"/>
    <w:rsid w:val="00227BDA"/>
    <w:rsid w:val="00247525"/>
    <w:rsid w:val="0027246C"/>
    <w:rsid w:val="002C7E0E"/>
    <w:rsid w:val="002E0973"/>
    <w:rsid w:val="00311367"/>
    <w:rsid w:val="003233D5"/>
    <w:rsid w:val="003306FA"/>
    <w:rsid w:val="00372008"/>
    <w:rsid w:val="003904CB"/>
    <w:rsid w:val="0039092B"/>
    <w:rsid w:val="003F5875"/>
    <w:rsid w:val="004456C9"/>
    <w:rsid w:val="00464A33"/>
    <w:rsid w:val="004D223E"/>
    <w:rsid w:val="004F74C8"/>
    <w:rsid w:val="00527441"/>
    <w:rsid w:val="00535725"/>
    <w:rsid w:val="0053621D"/>
    <w:rsid w:val="00590C20"/>
    <w:rsid w:val="005E262A"/>
    <w:rsid w:val="00613339"/>
    <w:rsid w:val="00624DF6"/>
    <w:rsid w:val="0067704A"/>
    <w:rsid w:val="006C2A13"/>
    <w:rsid w:val="006F6BE2"/>
    <w:rsid w:val="00716623"/>
    <w:rsid w:val="007501EF"/>
    <w:rsid w:val="00754ABA"/>
    <w:rsid w:val="007E4B38"/>
    <w:rsid w:val="00851409"/>
    <w:rsid w:val="008E25A0"/>
    <w:rsid w:val="009138F4"/>
    <w:rsid w:val="009338D8"/>
    <w:rsid w:val="00941414"/>
    <w:rsid w:val="009B0F22"/>
    <w:rsid w:val="009F339D"/>
    <w:rsid w:val="00A37620"/>
    <w:rsid w:val="00A40D91"/>
    <w:rsid w:val="00A64C87"/>
    <w:rsid w:val="00A84E8C"/>
    <w:rsid w:val="00A85B04"/>
    <w:rsid w:val="00A95AEB"/>
    <w:rsid w:val="00AE3466"/>
    <w:rsid w:val="00B01256"/>
    <w:rsid w:val="00B13AD9"/>
    <w:rsid w:val="00B448E3"/>
    <w:rsid w:val="00B55A90"/>
    <w:rsid w:val="00C1572C"/>
    <w:rsid w:val="00C61E67"/>
    <w:rsid w:val="00C72151"/>
    <w:rsid w:val="00C90C49"/>
    <w:rsid w:val="00CA597F"/>
    <w:rsid w:val="00CC2DC8"/>
    <w:rsid w:val="00CD665B"/>
    <w:rsid w:val="00CE2DF4"/>
    <w:rsid w:val="00D31797"/>
    <w:rsid w:val="00D41D63"/>
    <w:rsid w:val="00D6038D"/>
    <w:rsid w:val="00EE46FE"/>
    <w:rsid w:val="00F731ED"/>
    <w:rsid w:val="00F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57A"/>
  <w15:docId w15:val="{3ACAC797-414C-4D4D-9DCD-B7DE8F9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3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2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B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BD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Marlicka</cp:lastModifiedBy>
  <cp:revision>3</cp:revision>
  <cp:lastPrinted>2016-09-04T21:54:00Z</cp:lastPrinted>
  <dcterms:created xsi:type="dcterms:W3CDTF">2021-08-29T08:36:00Z</dcterms:created>
  <dcterms:modified xsi:type="dcterms:W3CDTF">2021-08-29T08:39:00Z</dcterms:modified>
</cp:coreProperties>
</file>